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99F9" w14:textId="34A3DA1F" w:rsidR="00D46759" w:rsidRDefault="00B6757B">
      <w:pPr>
        <w:spacing w:before="20"/>
        <w:ind w:left="2577" w:right="2674"/>
        <w:jc w:val="center"/>
        <w:rPr>
          <w:rFonts w:ascii="Calibri" w:hAnsi="Calibri"/>
          <w:b/>
          <w:spacing w:val="21"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DOCUMENTO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DE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FORMALIZAÇÃO</w:t>
      </w:r>
      <w:r w:rsidRPr="00B65178">
        <w:rPr>
          <w:rFonts w:ascii="Calibri" w:hAnsi="Calibri"/>
          <w:b/>
          <w:spacing w:val="21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DEMANDA</w:t>
      </w:r>
      <w:r w:rsidRPr="00B65178">
        <w:rPr>
          <w:rFonts w:ascii="Calibri" w:hAnsi="Calibri"/>
          <w:b/>
          <w:spacing w:val="21"/>
          <w:sz w:val="24"/>
          <w:szCs w:val="24"/>
        </w:rPr>
        <w:t xml:space="preserve"> </w:t>
      </w:r>
    </w:p>
    <w:p w14:paraId="0CF3A9D6" w14:textId="77777777" w:rsidR="00214787" w:rsidRPr="00B65178" w:rsidRDefault="00214787">
      <w:pPr>
        <w:spacing w:before="20"/>
        <w:ind w:left="2577" w:right="2674"/>
        <w:jc w:val="center"/>
        <w:rPr>
          <w:rFonts w:ascii="Calibri" w:hAnsi="Calibri"/>
          <w:b/>
          <w:sz w:val="24"/>
          <w:szCs w:val="24"/>
        </w:rPr>
      </w:pPr>
    </w:p>
    <w:p w14:paraId="7829DEB0" w14:textId="77777777" w:rsidR="00D46759" w:rsidRDefault="00D46759">
      <w:pPr>
        <w:pStyle w:val="Corpodetexto"/>
        <w:spacing w:before="3"/>
        <w:rPr>
          <w:rFonts w:ascii="Calibri"/>
          <w:sz w:val="9"/>
        </w:rPr>
      </w:pPr>
    </w:p>
    <w:tbl>
      <w:tblPr>
        <w:tblStyle w:val="TableNormal"/>
        <w:tblW w:w="0" w:type="auto"/>
        <w:tblInd w:w="16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47"/>
        <w:gridCol w:w="3469"/>
      </w:tblGrid>
      <w:tr w:rsidR="00214787" w14:paraId="3CAAECF3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231D78AB" w14:textId="1600B81C" w:rsidR="00214787" w:rsidRDefault="00214787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 xml:space="preserve">Encaminhamento E-Docs nº </w:t>
            </w:r>
          </w:p>
        </w:tc>
      </w:tr>
      <w:tr w:rsidR="00D46759" w14:paraId="33C74BDD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79510204" w14:textId="14429257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Órgão:</w:t>
            </w:r>
            <w:r>
              <w:rPr>
                <w:spacing w:val="1"/>
                <w:sz w:val="19"/>
              </w:rPr>
              <w:t xml:space="preserve"> </w:t>
            </w:r>
          </w:p>
        </w:tc>
      </w:tr>
      <w:tr w:rsidR="00D46759" w14:paraId="0BD81F06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7FB63339" w14:textId="58F4C61B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Setor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Requisitante:</w:t>
            </w:r>
            <w:r>
              <w:rPr>
                <w:spacing w:val="-1"/>
                <w:sz w:val="19"/>
              </w:rPr>
              <w:t xml:space="preserve"> </w:t>
            </w:r>
          </w:p>
        </w:tc>
      </w:tr>
      <w:tr w:rsidR="00D46759" w14:paraId="2C264491" w14:textId="77777777">
        <w:trPr>
          <w:trHeight w:val="256"/>
        </w:trPr>
        <w:tc>
          <w:tcPr>
            <w:tcW w:w="7147" w:type="dxa"/>
          </w:tcPr>
          <w:p w14:paraId="7D2AF2D5" w14:textId="4160E3FB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Responsável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Demanda:</w:t>
            </w:r>
            <w:r>
              <w:rPr>
                <w:spacing w:val="3"/>
                <w:sz w:val="19"/>
              </w:rPr>
              <w:t xml:space="preserve"> </w:t>
            </w:r>
          </w:p>
        </w:tc>
        <w:tc>
          <w:tcPr>
            <w:tcW w:w="3469" w:type="dxa"/>
            <w:tcBorders>
              <w:right w:val="double" w:sz="6" w:space="0" w:color="808080"/>
            </w:tcBorders>
          </w:tcPr>
          <w:p w14:paraId="73B2C46B" w14:textId="3384B08C" w:rsidR="00D46759" w:rsidRDefault="00B6757B"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z w:val="19"/>
              </w:rPr>
              <w:t>Matrícul</w:t>
            </w:r>
            <w:r w:rsidR="00B539D5">
              <w:rPr>
                <w:sz w:val="19"/>
              </w:rPr>
              <w:t>a:</w:t>
            </w:r>
          </w:p>
        </w:tc>
      </w:tr>
      <w:tr w:rsidR="00D46759" w14:paraId="05620324" w14:textId="77777777">
        <w:trPr>
          <w:trHeight w:val="256"/>
        </w:trPr>
        <w:tc>
          <w:tcPr>
            <w:tcW w:w="7147" w:type="dxa"/>
            <w:tcBorders>
              <w:bottom w:val="double" w:sz="6" w:space="0" w:color="808080"/>
            </w:tcBorders>
          </w:tcPr>
          <w:p w14:paraId="532146B7" w14:textId="35EC7460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E-mail</w:t>
            </w:r>
            <w:r w:rsidR="00B539D5">
              <w:rPr>
                <w:sz w:val="19"/>
              </w:rPr>
              <w:t xml:space="preserve"> </w:t>
            </w:r>
          </w:p>
        </w:tc>
        <w:tc>
          <w:tcPr>
            <w:tcW w:w="3469" w:type="dxa"/>
            <w:tcBorders>
              <w:bottom w:val="double" w:sz="6" w:space="0" w:color="808080"/>
              <w:right w:val="double" w:sz="6" w:space="0" w:color="808080"/>
            </w:tcBorders>
          </w:tcPr>
          <w:p w14:paraId="3EA2C4BB" w14:textId="0475AC33" w:rsidR="00D46759" w:rsidRDefault="00B6757B"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z w:val="19"/>
              </w:rPr>
              <w:t>Telefone:</w:t>
            </w:r>
            <w:r>
              <w:rPr>
                <w:spacing w:val="-6"/>
                <w:sz w:val="19"/>
              </w:rPr>
              <w:t xml:space="preserve"> </w:t>
            </w:r>
          </w:p>
        </w:tc>
      </w:tr>
    </w:tbl>
    <w:p w14:paraId="1C1F4150" w14:textId="2698FD91" w:rsidR="00D46759" w:rsidRDefault="00D46759">
      <w:pPr>
        <w:pStyle w:val="Corpodetexto"/>
        <w:spacing w:before="67"/>
        <w:rPr>
          <w:rFonts w:ascii="Calibri"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B0CE2" w:rsidRPr="000D4D38" w14:paraId="497FF9C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3B85ED4B" w14:textId="77777777" w:rsidR="000B0CE2" w:rsidRPr="0091555A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/>
              <w:ind w:left="2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EXPLICATIVA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GERA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IS</w:t>
            </w:r>
          </w:p>
          <w:p w14:paraId="40BDAFB3" w14:textId="55FC1906" w:rsidR="000B0CE2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O </w:t>
            </w:r>
            <w:r w:rsidRPr="000B0CE2">
              <w:rPr>
                <w:rFonts w:asciiTheme="majorHAnsi" w:hAnsiTheme="majorHAnsi" w:cstheme="majorHAnsi"/>
                <w:bCs/>
                <w:i/>
                <w:iCs/>
              </w:rPr>
              <w:t>Documento Formalização de Demanda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DFD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tem por objetivo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subsidiar a elaboração do PCA, formalizando o início da etapa de planejamento, nos termos do inc. VII do art. 12 da Lei 14.133/21.</w:t>
            </w:r>
          </w:p>
          <w:p w14:paraId="76CA7D1B" w14:textId="595FD231" w:rsidR="000B0CE2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A elaboração deste modelo visa a uniformizar os documentos da Administração Estadual, nos termos do inc. IV do art. 19 da Lei 14.133/21, servindo de roteiro para nortear a atuação administrativa.</w:t>
            </w:r>
          </w:p>
          <w:p w14:paraId="512E7E27" w14:textId="5510DDBB" w:rsidR="000B0CE2" w:rsidRPr="002E1374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Não há óbice a que sejam realizados ajustes e inclusões de tópicos a partir deste modelo, conforme as especificidades da demanda específica.</w:t>
            </w:r>
          </w:p>
          <w:p w14:paraId="7FAA760E" w14:textId="1C0B721F" w:rsidR="000B0CE2" w:rsidRPr="000D4D38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Alguns itens receberão NOTAS EXPLICATIVAS, como </w:t>
            </w:r>
            <w:proofErr w:type="spellStart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esta</w:t>
            </w:r>
            <w:proofErr w:type="spellEnd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, destacadas para compreensão do agente ou setor responsável pela elaboração do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DFD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, que deverão ser devidamente suprimidas ao se finalizar o documento na versão original.</w:t>
            </w:r>
          </w:p>
        </w:tc>
      </w:tr>
    </w:tbl>
    <w:p w14:paraId="56446B88" w14:textId="77777777" w:rsidR="000B0CE2" w:rsidRDefault="000B0CE2">
      <w:pPr>
        <w:pStyle w:val="Corpodetexto"/>
        <w:spacing w:before="67"/>
        <w:rPr>
          <w:rFonts w:ascii="Calibri"/>
          <w:sz w:val="21"/>
        </w:rPr>
      </w:pPr>
    </w:p>
    <w:p w14:paraId="3DF978B8" w14:textId="77777777" w:rsidR="000B0CE2" w:rsidRDefault="000B0CE2">
      <w:pPr>
        <w:pStyle w:val="Corpodetexto"/>
        <w:spacing w:before="67"/>
        <w:rPr>
          <w:rFonts w:ascii="Calibri"/>
          <w:sz w:val="21"/>
        </w:rPr>
      </w:pPr>
    </w:p>
    <w:p w14:paraId="312ECA97" w14:textId="50685EAC" w:rsidR="00B65178" w:rsidRP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1" w:line="232" w:lineRule="auto"/>
        <w:ind w:right="326" w:firstLine="0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OBJETO DA CONTRATAÇÃO</w:t>
      </w:r>
    </w:p>
    <w:p w14:paraId="4F04BED4" w14:textId="2885567C" w:rsidR="00B65178" w:rsidRDefault="00B65178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D136A" w:rsidRPr="000D4D38" w14:paraId="61AB7E93" w14:textId="77777777" w:rsidTr="000D136A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64FC69F5" w14:textId="77777777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67500C6" w14:textId="76B85BFA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A descrição resumida e objetiva do que se pretende contratar ou adquirir.</w:t>
            </w:r>
          </w:p>
        </w:tc>
      </w:tr>
    </w:tbl>
    <w:p w14:paraId="1E539FED" w14:textId="77777777" w:rsidR="000D136A" w:rsidRDefault="000D136A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7CD96EC1" w14:textId="77777777" w:rsidR="00B65178" w:rsidRDefault="00B65178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76196D9B" w14:textId="2CCF9EF2" w:rsidR="00D46759" w:rsidRPr="00B65178" w:rsidRDefault="00B6757B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1" w:line="232" w:lineRule="auto"/>
        <w:ind w:right="326" w:firstLine="0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JUSTIFICATIVA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NECESSIDADE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CONTRATAÇÃO</w:t>
      </w:r>
    </w:p>
    <w:p w14:paraId="38BB6A82" w14:textId="77777777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D136A" w:rsidRPr="000D4D38" w14:paraId="4405A970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08F1D220" w14:textId="77777777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7ED1CE16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S</w:t>
            </w:r>
            <w:r w:rsidRPr="000D136A">
              <w:rPr>
                <w:rFonts w:asciiTheme="majorHAnsi" w:hAnsiTheme="majorHAnsi" w:cstheme="majorHAnsi"/>
                <w:i/>
              </w:rPr>
              <w:t>e</w:t>
            </w:r>
            <w:r>
              <w:rPr>
                <w:rFonts w:asciiTheme="majorHAnsi" w:hAnsiTheme="majorHAnsi" w:cstheme="majorHAnsi"/>
                <w:i/>
              </w:rPr>
              <w:t xml:space="preserve"> o objeto </w:t>
            </w:r>
            <w:r w:rsidRPr="000D136A">
              <w:rPr>
                <w:rFonts w:asciiTheme="majorHAnsi" w:hAnsiTheme="majorHAnsi" w:cstheme="majorHAnsi"/>
                <w:i/>
              </w:rPr>
              <w:t>está relacionado a projeto, e se este é estratégico</w:t>
            </w:r>
            <w:r>
              <w:rPr>
                <w:rFonts w:asciiTheme="majorHAnsi" w:hAnsiTheme="majorHAnsi" w:cstheme="majorHAnsi"/>
                <w:i/>
              </w:rPr>
              <w:t>.</w:t>
            </w:r>
          </w:p>
          <w:p w14:paraId="112F3773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S</w:t>
            </w:r>
            <w:r w:rsidRPr="000D136A">
              <w:rPr>
                <w:rFonts w:asciiTheme="majorHAnsi" w:hAnsiTheme="majorHAnsi" w:cstheme="majorHAnsi"/>
                <w:i/>
              </w:rPr>
              <w:t>e já existe contratação vigente para o objeto e porque é necessária nova contratação</w:t>
            </w:r>
            <w:r>
              <w:rPr>
                <w:rFonts w:asciiTheme="majorHAnsi" w:hAnsiTheme="majorHAnsi" w:cstheme="majorHAnsi"/>
                <w:i/>
              </w:rPr>
              <w:t>.</w:t>
            </w:r>
          </w:p>
          <w:p w14:paraId="140A9756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Qual o interesse público a ser atendido com a contratação, etc.</w:t>
            </w:r>
          </w:p>
          <w:p w14:paraId="4016C162" w14:textId="2FD32913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A necessidade de contratação, de forma resumida.</w:t>
            </w:r>
          </w:p>
        </w:tc>
      </w:tr>
    </w:tbl>
    <w:p w14:paraId="2842098D" w14:textId="788AED93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04C90B07" w14:textId="77777777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7169221" w14:textId="70EF3163" w:rsidR="00D46759" w:rsidRP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 xml:space="preserve">JUSTIFICATIVA DA </w:t>
      </w:r>
      <w:r w:rsidR="00B6757B" w:rsidRPr="00B65178">
        <w:rPr>
          <w:rFonts w:ascii="Calibri" w:hAnsi="Calibri"/>
          <w:b/>
          <w:sz w:val="24"/>
          <w:szCs w:val="24"/>
        </w:rPr>
        <w:t>QUANTIDADE</w:t>
      </w:r>
      <w:r w:rsidR="00B6757B" w:rsidRPr="00B65178">
        <w:rPr>
          <w:rFonts w:ascii="Calibri" w:hAnsi="Calibri"/>
          <w:b/>
          <w:spacing w:val="-10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z w:val="24"/>
          <w:szCs w:val="24"/>
        </w:rPr>
        <w:t>A</w:t>
      </w:r>
      <w:r w:rsidR="00B6757B" w:rsidRPr="00B65178">
        <w:rPr>
          <w:rFonts w:ascii="Calibri" w:hAnsi="Calibri"/>
          <w:b/>
          <w:spacing w:val="-9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z w:val="24"/>
          <w:szCs w:val="24"/>
        </w:rPr>
        <w:t>SER</w:t>
      </w:r>
      <w:r w:rsidR="00B6757B" w:rsidRPr="00B65178">
        <w:rPr>
          <w:rFonts w:ascii="Calibri" w:hAnsi="Calibri"/>
          <w:b/>
          <w:spacing w:val="-10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pacing w:val="-2"/>
          <w:sz w:val="24"/>
          <w:szCs w:val="24"/>
        </w:rPr>
        <w:t>CONTRATADA</w:t>
      </w:r>
    </w:p>
    <w:p w14:paraId="0BB90B39" w14:textId="77777777" w:rsidR="00705389" w:rsidRDefault="00705389" w:rsidP="00705389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05389" w:rsidRPr="000D4D38" w14:paraId="195A955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54F02E1F" w14:textId="77777777" w:rsidR="00705389" w:rsidRPr="00FB69D1" w:rsidRDefault="00705389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F018890" w14:textId="786EB8C2" w:rsidR="00705389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A quantidade, precisa ou estimada do objeto [seja aquisição, serviço ou outro], conforme característica do objeto; discriminada por setor/área, se houver.</w:t>
            </w:r>
          </w:p>
          <w:p w14:paraId="58E0D4A7" w14:textId="4CED6671" w:rsidR="00705389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A origem/base da estimativa, ainda que preliminar.</w:t>
            </w:r>
          </w:p>
          <w:p w14:paraId="444AEA6D" w14:textId="13E2FD86" w:rsid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Itens previstos, se for o caso.</w:t>
            </w:r>
          </w:p>
          <w:p w14:paraId="0624CA09" w14:textId="6202337A" w:rsidR="00B4762C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Previsão de duração do contrato, se aplicável.</w:t>
            </w:r>
          </w:p>
          <w:p w14:paraId="122B11E7" w14:textId="41D4E316" w:rsidR="00705389" w:rsidRPr="00FB69D1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Resumo da demanda em tabela com descrição/identificação resumida, unidade de medida e quantidade.</w:t>
            </w:r>
          </w:p>
        </w:tc>
      </w:tr>
    </w:tbl>
    <w:p w14:paraId="431F52CA" w14:textId="08F82ED6" w:rsidR="00705389" w:rsidRDefault="00705389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06B7D51" w14:textId="77777777" w:rsidR="00705389" w:rsidRPr="00705389" w:rsidRDefault="00705389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25E366B" w14:textId="013516F6" w:rsidR="00D46759" w:rsidRPr="00B65178" w:rsidRDefault="00B6757B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pacing w:val="-2"/>
          <w:sz w:val="24"/>
          <w:szCs w:val="24"/>
        </w:rPr>
        <w:t>PREVISÃO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DE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DATA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EM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QUE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DEVE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SER</w:t>
      </w:r>
      <w:r w:rsidRPr="00B65178">
        <w:rPr>
          <w:spacing w:val="-10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INICIADA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A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="000764EC" w:rsidRPr="00B65178">
        <w:rPr>
          <w:rFonts w:ascii="Calibri" w:hAnsi="Calibri"/>
          <w:b/>
          <w:spacing w:val="-2"/>
          <w:sz w:val="24"/>
          <w:szCs w:val="24"/>
        </w:rPr>
        <w:t>CONTRATAÇÃO</w:t>
      </w:r>
    </w:p>
    <w:p w14:paraId="4F2D8C70" w14:textId="0B36DEBB" w:rsidR="00B4762C" w:rsidRDefault="00B4762C" w:rsidP="00B4762C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B4762C" w:rsidRPr="000D4D38" w14:paraId="223E46F2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21718A5E" w14:textId="77777777" w:rsidR="00B4762C" w:rsidRPr="00FB69D1" w:rsidRDefault="00B4762C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6B89D85D" w14:textId="5AEB6733" w:rsidR="00B4762C" w:rsidRPr="00FB69D1" w:rsidRDefault="00B4762C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Previsão de início da execução do contrato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4A347FC4" w14:textId="097DC33D" w:rsidR="00B4762C" w:rsidRDefault="00B4762C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38B7AE90" w14:textId="77777777" w:rsidR="00B4762C" w:rsidRDefault="00B4762C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4E35CE38" w14:textId="2AFAD2EC" w:rsid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INDICAÇÃO DE MEMBRO (S) PARA EQUIPE DE PLANEJAMENTO </w:t>
      </w:r>
    </w:p>
    <w:p w14:paraId="453D8AFA" w14:textId="77777777" w:rsidR="007E33A7" w:rsidRDefault="007E33A7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E33A7" w:rsidRPr="000D4D38" w14:paraId="33B3A7A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650983BE" w14:textId="77777777" w:rsidR="007E33A7" w:rsidRPr="00FB69D1" w:rsidRDefault="007E33A7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90FF195" w14:textId="6E09B870" w:rsidR="007E33A7" w:rsidRPr="00FB69D1" w:rsidRDefault="007E33A7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O(s) </w:t>
            </w:r>
            <w:r w:rsidRPr="007E33A7">
              <w:rPr>
                <w:rFonts w:asciiTheme="majorHAnsi" w:hAnsiTheme="majorHAnsi" w:cstheme="majorHAnsi"/>
                <w:i/>
              </w:rPr>
              <w:t>servidor(es) que farão parte da equipe de planejamento da contratação, enquanto representante(s) do demandante da contratação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0E32EF23" w14:textId="77777777" w:rsidR="007E33A7" w:rsidRPr="007E33A7" w:rsidRDefault="007E33A7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leNormal"/>
        <w:tblW w:w="0" w:type="auto"/>
        <w:tblInd w:w="217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325"/>
      </w:tblGrid>
      <w:tr w:rsidR="00B65178" w14:paraId="7ED4B035" w14:textId="77777777" w:rsidTr="00AD15F3">
        <w:trPr>
          <w:trHeight w:val="256"/>
        </w:trPr>
        <w:tc>
          <w:tcPr>
            <w:tcW w:w="3181" w:type="dxa"/>
          </w:tcPr>
          <w:p w14:paraId="615F8078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4"/>
                <w:sz w:val="19"/>
              </w:rPr>
              <w:t xml:space="preserve"> </w:t>
            </w:r>
          </w:p>
        </w:tc>
        <w:tc>
          <w:tcPr>
            <w:tcW w:w="3325" w:type="dxa"/>
            <w:tcBorders>
              <w:right w:val="double" w:sz="6" w:space="0" w:color="808080"/>
            </w:tcBorders>
          </w:tcPr>
          <w:p w14:paraId="27D05835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3"/>
                <w:sz w:val="19"/>
              </w:rPr>
              <w:t xml:space="preserve"> </w:t>
            </w:r>
          </w:p>
        </w:tc>
      </w:tr>
      <w:tr w:rsidR="00B65178" w14:paraId="366E97B7" w14:textId="77777777" w:rsidTr="00AD15F3">
        <w:trPr>
          <w:trHeight w:val="256"/>
        </w:trPr>
        <w:tc>
          <w:tcPr>
            <w:tcW w:w="3181" w:type="dxa"/>
            <w:tcBorders>
              <w:bottom w:val="double" w:sz="6" w:space="0" w:color="808080"/>
            </w:tcBorders>
          </w:tcPr>
          <w:p w14:paraId="4078E1FB" w14:textId="77777777" w:rsidR="00B65178" w:rsidRDefault="00B65178" w:rsidP="00AD15F3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E-mail</w:t>
            </w:r>
          </w:p>
        </w:tc>
        <w:tc>
          <w:tcPr>
            <w:tcW w:w="3325" w:type="dxa"/>
            <w:tcBorders>
              <w:bottom w:val="double" w:sz="6" w:space="0" w:color="808080"/>
              <w:right w:val="double" w:sz="6" w:space="0" w:color="808080"/>
            </w:tcBorders>
          </w:tcPr>
          <w:p w14:paraId="7882366B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E-mail:</w:t>
            </w:r>
          </w:p>
        </w:tc>
      </w:tr>
      <w:tr w:rsidR="00B65178" w14:paraId="29F6F130" w14:textId="77777777" w:rsidTr="00AD15F3">
        <w:trPr>
          <w:trHeight w:val="256"/>
        </w:trPr>
        <w:tc>
          <w:tcPr>
            <w:tcW w:w="3181" w:type="dxa"/>
          </w:tcPr>
          <w:p w14:paraId="4BBF103C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  <w:r>
              <w:rPr>
                <w:spacing w:val="4"/>
                <w:sz w:val="19"/>
              </w:rPr>
              <w:t xml:space="preserve"> </w:t>
            </w:r>
          </w:p>
        </w:tc>
        <w:tc>
          <w:tcPr>
            <w:tcW w:w="3325" w:type="dxa"/>
            <w:tcBorders>
              <w:right w:val="double" w:sz="6" w:space="0" w:color="808080"/>
            </w:tcBorders>
          </w:tcPr>
          <w:p w14:paraId="7BDEB5F2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</w:p>
        </w:tc>
      </w:tr>
      <w:tr w:rsidR="00B65178" w14:paraId="44B4D924" w14:textId="77777777" w:rsidTr="00AD15F3">
        <w:trPr>
          <w:trHeight w:val="256"/>
        </w:trPr>
        <w:tc>
          <w:tcPr>
            <w:tcW w:w="3181" w:type="dxa"/>
            <w:tcBorders>
              <w:bottom w:val="double" w:sz="6" w:space="0" w:color="808080"/>
            </w:tcBorders>
          </w:tcPr>
          <w:p w14:paraId="018F840D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 xml:space="preserve">Telefone: </w:t>
            </w:r>
          </w:p>
        </w:tc>
        <w:tc>
          <w:tcPr>
            <w:tcW w:w="3325" w:type="dxa"/>
            <w:tcBorders>
              <w:bottom w:val="double" w:sz="6" w:space="0" w:color="808080"/>
              <w:right w:val="double" w:sz="6" w:space="0" w:color="808080"/>
            </w:tcBorders>
          </w:tcPr>
          <w:p w14:paraId="79C99061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Telefone:</w:t>
            </w:r>
          </w:p>
        </w:tc>
      </w:tr>
    </w:tbl>
    <w:p w14:paraId="737A74E8" w14:textId="3AEB4AD9" w:rsidR="00B65178" w:rsidRPr="007E33A7" w:rsidRDefault="00B65178" w:rsidP="007E33A7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6FA34BE8" w14:textId="77777777" w:rsidR="00B65178" w:rsidRPr="007E33A7" w:rsidRDefault="00B65178" w:rsidP="007E33A7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2B670A17" w14:textId="6C9B80D0" w:rsidR="00B65178" w:rsidRDefault="00F329D2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INDICAÇÃO DE FISCAL TÉCNICO, SE FOR O CASO</w:t>
      </w:r>
    </w:p>
    <w:p w14:paraId="56118A56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41696B" w:rsidRPr="000D4D38" w14:paraId="23332890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79F4F6FB" w14:textId="77777777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5B3F10C" w14:textId="5AD7980D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O(s) </w:t>
            </w:r>
            <w:r w:rsidRPr="0041696B">
              <w:rPr>
                <w:rFonts w:asciiTheme="majorHAnsi" w:hAnsiTheme="majorHAnsi" w:cstheme="majorHAnsi"/>
                <w:i/>
              </w:rPr>
              <w:t>servidor(es) que será o fiscal técnico da contratação, no</w:t>
            </w:r>
            <w:r>
              <w:rPr>
                <w:rFonts w:asciiTheme="majorHAnsi" w:hAnsiTheme="majorHAnsi" w:cstheme="majorHAnsi"/>
                <w:i/>
              </w:rPr>
              <w:t>s termos d</w:t>
            </w:r>
            <w:r w:rsidRPr="0041696B">
              <w:rPr>
                <w:rFonts w:asciiTheme="majorHAnsi" w:hAnsiTheme="majorHAnsi" w:cstheme="majorHAnsi"/>
                <w:i/>
              </w:rPr>
              <w:t>o art. 16 do Decreto Estadual 5352-R-2023</w:t>
            </w:r>
            <w:r>
              <w:rPr>
                <w:rFonts w:asciiTheme="majorHAnsi" w:hAnsiTheme="majorHAnsi" w:cstheme="majorHAnsi"/>
                <w:i/>
              </w:rPr>
              <w:t>, conforme o caso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7CA7CF8F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leNormal"/>
        <w:tblW w:w="0" w:type="auto"/>
        <w:tblInd w:w="217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58"/>
      </w:tblGrid>
      <w:tr w:rsidR="0027048D" w14:paraId="7D371800" w14:textId="77777777" w:rsidTr="00AD15F3">
        <w:trPr>
          <w:trHeight w:val="256"/>
        </w:trPr>
        <w:tc>
          <w:tcPr>
            <w:tcW w:w="6358" w:type="dxa"/>
          </w:tcPr>
          <w:p w14:paraId="00E21B1F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4"/>
                <w:sz w:val="19"/>
              </w:rPr>
              <w:t xml:space="preserve"> </w:t>
            </w:r>
          </w:p>
        </w:tc>
      </w:tr>
      <w:tr w:rsidR="0027048D" w14:paraId="3FB977C5" w14:textId="77777777" w:rsidTr="00AD15F3">
        <w:trPr>
          <w:trHeight w:val="256"/>
        </w:trPr>
        <w:tc>
          <w:tcPr>
            <w:tcW w:w="6358" w:type="dxa"/>
            <w:tcBorders>
              <w:bottom w:val="double" w:sz="6" w:space="0" w:color="808080"/>
            </w:tcBorders>
          </w:tcPr>
          <w:p w14:paraId="45A0AA7E" w14:textId="77777777" w:rsidR="0027048D" w:rsidRDefault="0027048D" w:rsidP="00AD15F3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E-mail</w:t>
            </w:r>
          </w:p>
        </w:tc>
      </w:tr>
      <w:tr w:rsidR="0027048D" w14:paraId="7FE3D2AB" w14:textId="77777777" w:rsidTr="00AD15F3">
        <w:trPr>
          <w:trHeight w:val="256"/>
        </w:trPr>
        <w:tc>
          <w:tcPr>
            <w:tcW w:w="6358" w:type="dxa"/>
          </w:tcPr>
          <w:p w14:paraId="49348BCB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  <w:r>
              <w:rPr>
                <w:spacing w:val="4"/>
                <w:sz w:val="19"/>
              </w:rPr>
              <w:t xml:space="preserve"> </w:t>
            </w:r>
          </w:p>
        </w:tc>
      </w:tr>
      <w:tr w:rsidR="0027048D" w14:paraId="7D6C683D" w14:textId="77777777" w:rsidTr="00AD15F3">
        <w:trPr>
          <w:trHeight w:val="256"/>
        </w:trPr>
        <w:tc>
          <w:tcPr>
            <w:tcW w:w="6358" w:type="dxa"/>
            <w:tcBorders>
              <w:bottom w:val="double" w:sz="6" w:space="0" w:color="808080"/>
            </w:tcBorders>
          </w:tcPr>
          <w:p w14:paraId="6215E7D9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 xml:space="preserve">Telefone: </w:t>
            </w:r>
          </w:p>
        </w:tc>
      </w:tr>
    </w:tbl>
    <w:p w14:paraId="55CB2476" w14:textId="38063AA5" w:rsidR="0027048D" w:rsidRDefault="0027048D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</w:rPr>
      </w:pPr>
    </w:p>
    <w:p w14:paraId="6204990B" w14:textId="77777777" w:rsid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</w:rPr>
      </w:pPr>
    </w:p>
    <w:p w14:paraId="71DAFDCB" w14:textId="17ACDF1E" w:rsidR="0027048D" w:rsidRDefault="0027048D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OBSERVAÇÕES </w:t>
      </w:r>
    </w:p>
    <w:p w14:paraId="0542ECBE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41696B" w:rsidRPr="000D4D38" w14:paraId="687C61B4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7380DD68" w14:textId="77777777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1BADB50" w14:textId="49B3C634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O</w:t>
            </w:r>
            <w:r w:rsidRPr="0041696B">
              <w:rPr>
                <w:rFonts w:asciiTheme="majorHAnsi" w:hAnsiTheme="majorHAnsi" w:cstheme="majorHAnsi"/>
                <w:i/>
              </w:rPr>
              <w:t>utras questões relevantes neste momento, não contempladas nos demais itens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06BD27D6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5420F86C" w14:textId="77777777" w:rsidR="0041696B" w:rsidRDefault="0041696B" w:rsidP="0027048D">
      <w:pPr>
        <w:pStyle w:val="Corpodetexto"/>
        <w:spacing w:before="112"/>
        <w:ind w:firstLine="1134"/>
        <w:jc w:val="both"/>
        <w:rPr>
          <w:rFonts w:ascii="Calibri" w:hAnsi="Calibri"/>
        </w:rPr>
      </w:pPr>
    </w:p>
    <w:p w14:paraId="75DC82C6" w14:textId="10C7980E" w:rsidR="00D46759" w:rsidRDefault="000764EC" w:rsidP="0027048D">
      <w:pPr>
        <w:pStyle w:val="Corpodetexto"/>
        <w:spacing w:before="112"/>
        <w:ind w:firstLine="1134"/>
        <w:jc w:val="both"/>
        <w:rPr>
          <w:rFonts w:ascii="Calibri" w:hAnsi="Calibri"/>
        </w:rPr>
      </w:pPr>
      <w:r>
        <w:rPr>
          <w:rFonts w:ascii="Calibri" w:hAnsi="Calibri"/>
        </w:rPr>
        <w:t>Neste termos, encaminha-se para ciência da demanda e autorização para prosseguimento, nos termos da Lei Federal 14.133/2021 e Decretos Estaduais regulamentadores no âmbito do Estado ES.</w:t>
      </w:r>
    </w:p>
    <w:p w14:paraId="377BC6E7" w14:textId="228A4DDB" w:rsidR="000764EC" w:rsidRDefault="000764EC" w:rsidP="000764EC">
      <w:pPr>
        <w:pStyle w:val="Corpodetexto"/>
        <w:spacing w:before="112"/>
        <w:ind w:left="1678"/>
        <w:jc w:val="both"/>
        <w:rPr>
          <w:rFonts w:ascii="Calibri" w:hAnsi="Calibri"/>
        </w:rPr>
      </w:pPr>
    </w:p>
    <w:p w14:paraId="2ED99E68" w14:textId="6FAAF9D9" w:rsidR="000764EC" w:rsidRDefault="000764EC" w:rsidP="000764EC">
      <w:pPr>
        <w:pStyle w:val="Corpodetexto"/>
        <w:spacing w:before="112"/>
        <w:ind w:left="1678"/>
        <w:jc w:val="both"/>
        <w:rPr>
          <w:rFonts w:ascii="Calibri" w:hAnsi="Calibri"/>
        </w:rPr>
      </w:pPr>
      <w:r>
        <w:rPr>
          <w:rFonts w:ascii="Calibri" w:hAnsi="Calibri"/>
        </w:rPr>
        <w:t xml:space="preserve">Atenciosamente, </w:t>
      </w:r>
    </w:p>
    <w:p w14:paraId="2791E589" w14:textId="77777777" w:rsidR="00D46759" w:rsidRDefault="00D46759" w:rsidP="000764EC">
      <w:pPr>
        <w:pStyle w:val="Corpodetexto"/>
        <w:jc w:val="both"/>
        <w:rPr>
          <w:rFonts w:ascii="Calibri"/>
          <w:sz w:val="20"/>
        </w:rPr>
      </w:pPr>
    </w:p>
    <w:sectPr w:rsidR="00D46759">
      <w:headerReference w:type="default" r:id="rId7"/>
      <w:footerReference w:type="default" r:id="rId8"/>
      <w:pgSz w:w="11920" w:h="16860"/>
      <w:pgMar w:top="620" w:right="560" w:bottom="480" w:left="580" w:header="27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2AF2" w14:textId="77777777" w:rsidR="00B507E6" w:rsidRDefault="00B6757B">
      <w:r>
        <w:separator/>
      </w:r>
    </w:p>
  </w:endnote>
  <w:endnote w:type="continuationSeparator" w:id="0">
    <w:p w14:paraId="564FBC12" w14:textId="77777777" w:rsidR="00B507E6" w:rsidRDefault="00B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B456" w14:textId="155EDD57" w:rsidR="00D46759" w:rsidRDefault="00D4675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36DF" w14:textId="77777777" w:rsidR="00B507E6" w:rsidRDefault="00B6757B">
      <w:r>
        <w:separator/>
      </w:r>
    </w:p>
  </w:footnote>
  <w:footnote w:type="continuationSeparator" w:id="0">
    <w:p w14:paraId="0CF53C94" w14:textId="77777777" w:rsidR="00B507E6" w:rsidRDefault="00B6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9494927"/>
  <w:p w14:paraId="36B2B03B" w14:textId="0668C40B" w:rsidR="00C63EB7" w:rsidRPr="00B4762C" w:rsidRDefault="00C63EB7" w:rsidP="00B4762C">
    <w:pPr>
      <w:pStyle w:val="Ttulo"/>
      <w:rPr>
        <w:rFonts w:ascii="Arial" w:hAnsi="Arial" w:cs="Arial"/>
        <w:color w:val="auto"/>
        <w:sz w:val="22"/>
        <w:szCs w:val="22"/>
      </w:rPr>
    </w:pPr>
    <w:r w:rsidRPr="00B4762C">
      <w:rPr>
        <w:rFonts w:ascii="Arial" w:hAnsi="Arial" w:cs="Arial"/>
        <w:sz w:val="22"/>
        <w:szCs w:val="22"/>
      </w:rPr>
      <w:fldChar w:fldCharType="begin"/>
    </w:r>
    <w:r w:rsidRPr="00B4762C">
      <w:rPr>
        <w:rFonts w:ascii="Arial" w:hAnsi="Arial" w:cs="Arial"/>
        <w:sz w:val="22"/>
        <w:szCs w:val="22"/>
      </w:rPr>
      <w:instrText xml:space="preserve"> HYPERLINK "http://www.es.gov.br/scripts/portal010_2.asp" </w:instrText>
    </w:r>
    <w:r w:rsidRPr="00B4762C">
      <w:rPr>
        <w:rFonts w:ascii="Arial" w:hAnsi="Arial" w:cs="Arial"/>
        <w:sz w:val="22"/>
        <w:szCs w:val="22"/>
      </w:rPr>
      <w:fldChar w:fldCharType="separate"/>
    </w:r>
    <w:r w:rsidRPr="00B4762C">
      <w:rPr>
        <w:rFonts w:ascii="Arial" w:hAnsi="Arial" w:cs="Arial"/>
        <w:color w:val="0000FF"/>
        <w:sz w:val="22"/>
        <w:szCs w:val="22"/>
      </w:rPr>
      <w:fldChar w:fldCharType="begin"/>
    </w:r>
    <w:r w:rsidRPr="00B4762C">
      <w:rPr>
        <w:rFonts w:ascii="Arial" w:hAnsi="Arial" w:cs="Arial"/>
        <w:color w:val="0000FF"/>
        <w:sz w:val="22"/>
        <w:szCs w:val="22"/>
      </w:rPr>
      <w:instrText xml:space="preserve"> INCLUDEPICTURE "http://www.es.gov.br/images/brasao.gif" \* MERGEFORMATINET </w:instrText>
    </w:r>
    <w:r w:rsidRPr="00B4762C">
      <w:rPr>
        <w:rFonts w:ascii="Arial" w:hAnsi="Arial" w:cs="Arial"/>
        <w:color w:val="0000FF"/>
        <w:sz w:val="22"/>
        <w:szCs w:val="22"/>
      </w:rPr>
      <w:fldChar w:fldCharType="separate"/>
    </w:r>
    <w:r w:rsidR="0041696B" w:rsidRPr="00B4762C">
      <w:rPr>
        <w:rFonts w:ascii="Arial" w:hAnsi="Arial" w:cs="Arial"/>
        <w:color w:val="0000FF"/>
        <w:sz w:val="22"/>
        <w:szCs w:val="22"/>
      </w:rPr>
      <w:fldChar w:fldCharType="begin"/>
    </w:r>
    <w:r w:rsidR="0041696B" w:rsidRPr="00B4762C">
      <w:rPr>
        <w:rFonts w:ascii="Arial" w:hAnsi="Arial" w:cs="Arial"/>
        <w:color w:val="0000FF"/>
        <w:sz w:val="22"/>
        <w:szCs w:val="22"/>
      </w:rPr>
      <w:instrText xml:space="preserve"> INCLUDEPICTURE  "http://www.es.gov.br/images/brasao.gif" \* MERGEFORMATINET </w:instrText>
    </w:r>
    <w:r w:rsidR="0041696B" w:rsidRPr="00B4762C">
      <w:rPr>
        <w:rFonts w:ascii="Arial" w:hAnsi="Arial" w:cs="Arial"/>
        <w:color w:val="0000FF"/>
        <w:sz w:val="22"/>
        <w:szCs w:val="22"/>
      </w:rPr>
      <w:fldChar w:fldCharType="separate"/>
    </w:r>
    <w:r w:rsidR="00874E20">
      <w:rPr>
        <w:rFonts w:ascii="Arial" w:hAnsi="Arial" w:cs="Arial"/>
        <w:color w:val="0000FF"/>
        <w:sz w:val="22"/>
        <w:szCs w:val="22"/>
      </w:rPr>
      <w:fldChar w:fldCharType="begin"/>
    </w:r>
    <w:r w:rsidR="00874E20">
      <w:rPr>
        <w:rFonts w:ascii="Arial" w:hAnsi="Arial" w:cs="Arial"/>
        <w:color w:val="0000FF"/>
        <w:sz w:val="22"/>
        <w:szCs w:val="22"/>
      </w:rPr>
      <w:instrText xml:space="preserve"> </w:instrText>
    </w:r>
    <w:r w:rsidR="00874E20">
      <w:rPr>
        <w:rFonts w:ascii="Arial" w:hAnsi="Arial" w:cs="Arial"/>
        <w:color w:val="0000FF"/>
        <w:sz w:val="22"/>
        <w:szCs w:val="22"/>
      </w:rPr>
      <w:instrText>INCLUDEPICTURE  "http://www.es.gov.br/images</w:instrText>
    </w:r>
    <w:r w:rsidR="00874E20">
      <w:rPr>
        <w:rFonts w:ascii="Arial" w:hAnsi="Arial" w:cs="Arial"/>
        <w:color w:val="0000FF"/>
        <w:sz w:val="22"/>
        <w:szCs w:val="22"/>
      </w:rPr>
      <w:instrText>/brasao.gif" \* MERGEFORMATINET</w:instrText>
    </w:r>
    <w:r w:rsidR="00874E20">
      <w:rPr>
        <w:rFonts w:ascii="Arial" w:hAnsi="Arial" w:cs="Arial"/>
        <w:color w:val="0000FF"/>
        <w:sz w:val="22"/>
        <w:szCs w:val="22"/>
      </w:rPr>
      <w:instrText xml:space="preserve"> </w:instrText>
    </w:r>
    <w:r w:rsidR="00874E20">
      <w:rPr>
        <w:rFonts w:ascii="Arial" w:hAnsi="Arial" w:cs="Arial"/>
        <w:color w:val="0000FF"/>
        <w:sz w:val="22"/>
        <w:szCs w:val="22"/>
      </w:rPr>
      <w:fldChar w:fldCharType="separate"/>
    </w:r>
    <w:r w:rsidR="00214787">
      <w:rPr>
        <w:rFonts w:ascii="Arial" w:hAnsi="Arial" w:cs="Arial"/>
        <w:color w:val="0000FF"/>
        <w:sz w:val="22"/>
        <w:szCs w:val="22"/>
      </w:rPr>
      <w:pict w14:anchorId="15FA1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9.5pt" o:button="t">
          <v:imagedata r:id="rId1" r:href="rId2"/>
        </v:shape>
      </w:pict>
    </w:r>
    <w:r w:rsidR="00874E20">
      <w:rPr>
        <w:rFonts w:ascii="Arial" w:hAnsi="Arial" w:cs="Arial"/>
        <w:color w:val="0000FF"/>
        <w:sz w:val="22"/>
        <w:szCs w:val="22"/>
      </w:rPr>
      <w:fldChar w:fldCharType="end"/>
    </w:r>
    <w:r w:rsidR="0041696B" w:rsidRPr="00B4762C">
      <w:rPr>
        <w:rFonts w:ascii="Arial" w:hAnsi="Arial" w:cs="Arial"/>
        <w:color w:val="0000FF"/>
        <w:sz w:val="22"/>
        <w:szCs w:val="22"/>
      </w:rPr>
      <w:fldChar w:fldCharType="end"/>
    </w:r>
    <w:r w:rsidRPr="00B4762C">
      <w:rPr>
        <w:rFonts w:ascii="Arial" w:hAnsi="Arial" w:cs="Arial"/>
        <w:color w:val="0000FF"/>
        <w:sz w:val="22"/>
        <w:szCs w:val="22"/>
      </w:rPr>
      <w:fldChar w:fldCharType="end"/>
    </w:r>
    <w:r w:rsidRPr="00B4762C">
      <w:rPr>
        <w:rFonts w:ascii="Arial" w:hAnsi="Arial" w:cs="Arial"/>
        <w:sz w:val="22"/>
        <w:szCs w:val="22"/>
      </w:rPr>
      <w:fldChar w:fldCharType="end"/>
    </w:r>
  </w:p>
  <w:p w14:paraId="001F8CE5" w14:textId="77777777" w:rsidR="00C63EB7" w:rsidRPr="00B4762C" w:rsidRDefault="00C63EB7" w:rsidP="00B4762C">
    <w:pPr>
      <w:pStyle w:val="Ttulo"/>
      <w:rPr>
        <w:rFonts w:ascii="Arial" w:hAnsi="Arial" w:cs="Arial"/>
        <w:color w:val="auto"/>
        <w:sz w:val="22"/>
        <w:szCs w:val="22"/>
      </w:rPr>
    </w:pPr>
    <w:r w:rsidRPr="00B4762C">
      <w:rPr>
        <w:rFonts w:ascii="Arial" w:hAnsi="Arial" w:cs="Arial"/>
        <w:color w:val="auto"/>
        <w:sz w:val="22"/>
        <w:szCs w:val="22"/>
      </w:rPr>
      <w:t>GOVERNO DO ESTADO DO ESPÍRITO SANTO</w:t>
    </w:r>
  </w:p>
  <w:p w14:paraId="556CEF47" w14:textId="77777777" w:rsidR="00C63EB7" w:rsidRPr="00B4762C" w:rsidRDefault="00C63EB7" w:rsidP="00B4762C">
    <w:pPr>
      <w:pStyle w:val="Recuodecorpodetexto"/>
      <w:spacing w:after="0"/>
      <w:ind w:left="0"/>
      <w:jc w:val="center"/>
      <w:rPr>
        <w:rFonts w:ascii="Arial" w:hAnsi="Arial" w:cs="Arial"/>
        <w:b/>
      </w:rPr>
    </w:pPr>
    <w:r w:rsidRPr="00B4762C">
      <w:rPr>
        <w:rFonts w:ascii="Arial" w:hAnsi="Arial" w:cs="Arial"/>
        <w:b/>
      </w:rPr>
      <w:t>SECRETARIA DE ESTADO DE GESTÃO E RECURSOS HUMANOS – SEGER</w:t>
    </w:r>
  </w:p>
  <w:bookmarkEnd w:id="0"/>
  <w:p w14:paraId="5E496D6C" w14:textId="55FBD2A7" w:rsidR="00D46759" w:rsidRPr="00B4762C" w:rsidRDefault="00D46759" w:rsidP="00B4762C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38A"/>
    <w:multiLevelType w:val="hybridMultilevel"/>
    <w:tmpl w:val="714A95F2"/>
    <w:lvl w:ilvl="0" w:tplc="D132F7F2">
      <w:start w:val="1"/>
      <w:numFmt w:val="decimal"/>
      <w:lvlText w:val="%1."/>
      <w:lvlJc w:val="left"/>
      <w:pPr>
        <w:ind w:left="1678" w:hanging="14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B49EB8">
      <w:numFmt w:val="bullet"/>
      <w:lvlText w:val="•"/>
      <w:lvlJc w:val="left"/>
      <w:pPr>
        <w:ind w:left="2601" w:hanging="1418"/>
      </w:pPr>
      <w:rPr>
        <w:rFonts w:hint="default"/>
        <w:lang w:val="pt-PT" w:eastAsia="en-US" w:bidi="ar-SA"/>
      </w:rPr>
    </w:lvl>
    <w:lvl w:ilvl="2" w:tplc="804ED12E">
      <w:numFmt w:val="bullet"/>
      <w:lvlText w:val="•"/>
      <w:lvlJc w:val="left"/>
      <w:pPr>
        <w:ind w:left="3523" w:hanging="1418"/>
      </w:pPr>
      <w:rPr>
        <w:rFonts w:hint="default"/>
        <w:lang w:val="pt-PT" w:eastAsia="en-US" w:bidi="ar-SA"/>
      </w:rPr>
    </w:lvl>
    <w:lvl w:ilvl="3" w:tplc="6D2EF1D4">
      <w:numFmt w:val="bullet"/>
      <w:lvlText w:val="•"/>
      <w:lvlJc w:val="left"/>
      <w:pPr>
        <w:ind w:left="4445" w:hanging="1418"/>
      </w:pPr>
      <w:rPr>
        <w:rFonts w:hint="default"/>
        <w:lang w:val="pt-PT" w:eastAsia="en-US" w:bidi="ar-SA"/>
      </w:rPr>
    </w:lvl>
    <w:lvl w:ilvl="4" w:tplc="12780C3A">
      <w:numFmt w:val="bullet"/>
      <w:lvlText w:val="•"/>
      <w:lvlJc w:val="left"/>
      <w:pPr>
        <w:ind w:left="5367" w:hanging="1418"/>
      </w:pPr>
      <w:rPr>
        <w:rFonts w:hint="default"/>
        <w:lang w:val="pt-PT" w:eastAsia="en-US" w:bidi="ar-SA"/>
      </w:rPr>
    </w:lvl>
    <w:lvl w:ilvl="5" w:tplc="5854F0E4">
      <w:numFmt w:val="bullet"/>
      <w:lvlText w:val="•"/>
      <w:lvlJc w:val="left"/>
      <w:pPr>
        <w:ind w:left="6289" w:hanging="1418"/>
      </w:pPr>
      <w:rPr>
        <w:rFonts w:hint="default"/>
        <w:lang w:val="pt-PT" w:eastAsia="en-US" w:bidi="ar-SA"/>
      </w:rPr>
    </w:lvl>
    <w:lvl w:ilvl="6" w:tplc="F08EFA1C">
      <w:numFmt w:val="bullet"/>
      <w:lvlText w:val="•"/>
      <w:lvlJc w:val="left"/>
      <w:pPr>
        <w:ind w:left="7211" w:hanging="1418"/>
      </w:pPr>
      <w:rPr>
        <w:rFonts w:hint="default"/>
        <w:lang w:val="pt-PT" w:eastAsia="en-US" w:bidi="ar-SA"/>
      </w:rPr>
    </w:lvl>
    <w:lvl w:ilvl="7" w:tplc="8D941400">
      <w:numFmt w:val="bullet"/>
      <w:lvlText w:val="•"/>
      <w:lvlJc w:val="left"/>
      <w:pPr>
        <w:ind w:left="8133" w:hanging="1418"/>
      </w:pPr>
      <w:rPr>
        <w:rFonts w:hint="default"/>
        <w:lang w:val="pt-PT" w:eastAsia="en-US" w:bidi="ar-SA"/>
      </w:rPr>
    </w:lvl>
    <w:lvl w:ilvl="8" w:tplc="AB963318">
      <w:numFmt w:val="bullet"/>
      <w:lvlText w:val="•"/>
      <w:lvlJc w:val="left"/>
      <w:pPr>
        <w:ind w:left="9055" w:hanging="1418"/>
      </w:pPr>
      <w:rPr>
        <w:rFonts w:hint="default"/>
        <w:lang w:val="pt-PT" w:eastAsia="en-US" w:bidi="ar-SA"/>
      </w:rPr>
    </w:lvl>
  </w:abstractNum>
  <w:abstractNum w:abstractNumId="1" w15:restartNumberingAfterBreak="0">
    <w:nsid w:val="13D50CD4"/>
    <w:multiLevelType w:val="multilevel"/>
    <w:tmpl w:val="B8D8DE3C"/>
    <w:lvl w:ilvl="0">
      <w:start w:val="1"/>
      <w:numFmt w:val="lowerLetter"/>
      <w:lvlText w:val="%1."/>
      <w:lvlJc w:val="left"/>
      <w:pPr>
        <w:ind w:left="229" w:hanging="1237"/>
      </w:pPr>
      <w:rPr>
        <w:rFonts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2" w15:restartNumberingAfterBreak="0">
    <w:nsid w:val="141F2574"/>
    <w:multiLevelType w:val="multilevel"/>
    <w:tmpl w:val="07941234"/>
    <w:lvl w:ilvl="0">
      <w:start w:val="1"/>
      <w:numFmt w:val="decimal"/>
      <w:lvlText w:val="%1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3" w15:restartNumberingAfterBreak="0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B37927"/>
    <w:multiLevelType w:val="multilevel"/>
    <w:tmpl w:val="1AF0E396"/>
    <w:lvl w:ilvl="0">
      <w:start w:val="6"/>
      <w:numFmt w:val="decimal"/>
      <w:lvlText w:val="%1"/>
      <w:lvlJc w:val="left"/>
      <w:pPr>
        <w:ind w:left="1327" w:hanging="828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13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9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3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0" w:hanging="948"/>
      </w:pPr>
      <w:rPr>
        <w:rFonts w:hint="default"/>
        <w:lang w:val="pt-PT" w:eastAsia="en-US" w:bidi="ar-SA"/>
      </w:rPr>
    </w:lvl>
  </w:abstractNum>
  <w:abstractNum w:abstractNumId="5" w15:restartNumberingAfterBreak="0">
    <w:nsid w:val="2F1A40AA"/>
    <w:multiLevelType w:val="multilevel"/>
    <w:tmpl w:val="F4063D56"/>
    <w:lvl w:ilvl="0">
      <w:start w:val="6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73" w:hanging="10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10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10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10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1021"/>
      </w:pPr>
      <w:rPr>
        <w:rFonts w:hint="default"/>
        <w:lang w:val="pt-PT" w:eastAsia="en-US" w:bidi="ar-SA"/>
      </w:rPr>
    </w:lvl>
  </w:abstractNum>
  <w:abstractNum w:abstractNumId="6" w15:restartNumberingAfterBreak="0">
    <w:nsid w:val="53006013"/>
    <w:multiLevelType w:val="multilevel"/>
    <w:tmpl w:val="07941234"/>
    <w:lvl w:ilvl="0">
      <w:start w:val="1"/>
      <w:numFmt w:val="decimal"/>
      <w:lvlText w:val="%1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7" w15:restartNumberingAfterBreak="0">
    <w:nsid w:val="5DB40AB0"/>
    <w:multiLevelType w:val="multilevel"/>
    <w:tmpl w:val="70DACEA2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8" w15:restartNumberingAfterBreak="0">
    <w:nsid w:val="62DC68DE"/>
    <w:multiLevelType w:val="hybridMultilevel"/>
    <w:tmpl w:val="83083E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9"/>
    <w:rsid w:val="000764EC"/>
    <w:rsid w:val="000B0CE2"/>
    <w:rsid w:val="000D136A"/>
    <w:rsid w:val="00214787"/>
    <w:rsid w:val="0027048D"/>
    <w:rsid w:val="0041696B"/>
    <w:rsid w:val="00705389"/>
    <w:rsid w:val="007E33A7"/>
    <w:rsid w:val="00874E20"/>
    <w:rsid w:val="00894D4C"/>
    <w:rsid w:val="00AA7B06"/>
    <w:rsid w:val="00B4762C"/>
    <w:rsid w:val="00B507E6"/>
    <w:rsid w:val="00B539D5"/>
    <w:rsid w:val="00B65178"/>
    <w:rsid w:val="00B6757B"/>
    <w:rsid w:val="00C06BDF"/>
    <w:rsid w:val="00C63EB7"/>
    <w:rsid w:val="00D46759"/>
    <w:rsid w:val="00F329D2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A1E90B3"/>
  <w15:docId w15:val="{29C6631A-5A4D-4385-8AFB-0B156A4F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4"/>
      <w:ind w:left="2577" w:right="2674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677" w:hanging="141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73" w:lineRule="exact"/>
      <w:ind w:left="74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69"/>
      <w:ind w:left="740"/>
    </w:pPr>
  </w:style>
  <w:style w:type="paragraph" w:customStyle="1" w:styleId="TableParagraph">
    <w:name w:val="Table Paragraph"/>
    <w:basedOn w:val="Normal"/>
    <w:uiPriority w:val="1"/>
    <w:qFormat/>
    <w:pPr>
      <w:spacing w:before="12" w:line="223" w:lineRule="exact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539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9D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9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9D5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9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9D5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B539D5"/>
    <w:pPr>
      <w:widowControl/>
      <w:jc w:val="center"/>
    </w:pPr>
    <w:rPr>
      <w:rFonts w:ascii="Tahoma" w:hAnsi="Tahoma" w:cs="Tahoma"/>
      <w:b/>
      <w:bCs/>
      <w:color w:val="000000"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B539D5"/>
    <w:rPr>
      <w:rFonts w:ascii="Tahoma" w:eastAsia="Times New Roman" w:hAnsi="Tahoma" w:cs="Tahoma"/>
      <w:b/>
      <w:bCs/>
      <w:color w:val="000000"/>
      <w:sz w:val="28"/>
      <w:szCs w:val="28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0C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C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C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C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CE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Nivel01">
    <w:name w:val="Nivel 01"/>
    <w:basedOn w:val="Ttulo1"/>
    <w:next w:val="Normal"/>
    <w:qFormat/>
    <w:rsid w:val="000B0CE2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240"/>
      <w:ind w:right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0B0CE2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basedOn w:val="Normal"/>
    <w:link w:val="Nivel2Char"/>
    <w:qFormat/>
    <w:rsid w:val="000B0CE2"/>
    <w:pPr>
      <w:widowControl/>
      <w:numPr>
        <w:ilvl w:val="1"/>
        <w:numId w:val="9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qFormat/>
    <w:rsid w:val="000B0CE2"/>
    <w:pPr>
      <w:widowControl/>
      <w:numPr>
        <w:ilvl w:val="2"/>
        <w:numId w:val="9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0B0CE2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0B0CE2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0B0CE2"/>
    <w:rPr>
      <w:rFonts w:ascii="Arial" w:eastAsiaTheme="minorEastAsia" w:hAnsi="Arial" w:cs="Arial"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es.gov.br/images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Broetto Pegoretti Pimentel</dc:creator>
  <cp:lastModifiedBy>Kamila Broetto Pegoretti Pimentel</cp:lastModifiedBy>
  <cp:revision>2</cp:revision>
  <dcterms:created xsi:type="dcterms:W3CDTF">2024-02-22T18:12:00Z</dcterms:created>
  <dcterms:modified xsi:type="dcterms:W3CDTF">2024-02-22T18:12:00Z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2023-02-16T00:00:00Z</vt:filetime>
  </property>
</Properties>
</file>